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«УТВЕРЖДЕНО»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на заседании профсоюзного комитета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МАОУ «СОШ№51» протокол № 2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B00B1">
        <w:rPr>
          <w:rFonts w:ascii="Times New Roman" w:eastAsia="Times New Roman" w:hAnsi="Times New Roman" w:cs="Times New Roman"/>
          <w:sz w:val="24"/>
          <w:szCs w:val="24"/>
        </w:rPr>
        <w:t xml:space="preserve">              «15»  января  2023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76B6" w:rsidRDefault="00E876B6" w:rsidP="00E87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E876B6" w:rsidRDefault="00E876B6" w:rsidP="00E87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оказании  материальной помощи </w:t>
      </w:r>
    </w:p>
    <w:p w:rsidR="00E876B6" w:rsidRDefault="00E876B6" w:rsidP="00E87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членам Профсоюза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МАОУ «СОШ№51</w:t>
      </w:r>
    </w:p>
    <w:p w:rsidR="00E876B6" w:rsidRDefault="00E876B6" w:rsidP="00E87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 «О профессиональных союзах, их правах и гарантиях деятельности», другими федеральными законами и иными нормативными правовыми актами Российской Федерации, Уставом Профсоюза работников народного образования и науки Российской Федерации (далее – Устав Профсоюза), Общим положением об организации Профсоюза соответствующего вида и определяет порядок и размер оказания материальной помощи членам Профсоюза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работников народного образования и науки Российской Федерации (далее – члены Профсоюза). 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Члены Профсоюза имеют право в соответствии с пунктом 4 статьи 7 Устава Профсоюза получать материальную помощь в порядке и размерах, устанавливаемых соответствующим выборным коллегиальным профсоюзным органом 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с учетом профсоюзного стажа.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6B6" w:rsidRDefault="00E876B6" w:rsidP="00E87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ПОРЯДОК ОКАЗАНИЯ МАТЕРИАЛЬНОЙ ПОМОЩИ ЧЛЕНАМ ПРОФСОЮЗА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Выделение материальной помощи членам Профсоюза осуществляется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продолжительности профсоюзного стажа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-в связи с чрезвычайными обстоятельствами (стихийные бедствия, пожары и т.п.); 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случае смерти члена Профсоюза (члена семьи, близких родственников);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-при наступлении заболевания, требующего хирургической операции, стационарного лечения, длительного амбулаторного лечения;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связи с хищением имущества (кражи, грабежи и др.);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связи с повреждением или уничтожением имущества;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 так же материальная помощь может выделяться коллективу школы: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связи с организацией и проведением школьных  профсоюзных мероприятий, а именно культурно-массовые и спортивно-оздоровительные мероприятия, чествование ветеранов педагогического труда, информационное обеспечение (канцтовары, подписка, обучение профактива). 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Основанием для оказания материальной помощи членам Профсоюза является личное заявление, в котором указывается причина, по которой он обращается за оказанием материальной помощи,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профсоюзный стаж.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 зависимости от причины обращения за материальной помощью членами Профсоюза представляются следующие документы: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В связи с чрезвычайными обстоятельствами – справки, выданные органами местного самоуправления.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В случае смерти члена Профсоюза (члена семьи) – копия свидетельства о смерти и документ, подтверждающий родство (копия свидетельства о браке, рождении). При этом к членам семьи относятся родители, супру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а), дети члена профсоюза.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При наступлении заболевания, требующего хирургической операции, стационарного лечения, длительного амбулаторного лечения – выписка из решения профкома или ходатайство первичной профсоюзной организации,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из медицинского учреждения об оплате услуг (при оплате медицинских услуг). 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4.4. При хищении, повреждении или уничтожении имущества – справка соответствующих органов власти.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Оказание материальной помощи членам Профсоюза не должно носить регулярный характер.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Расходы первичной профсоюзной организации Профсоюза на материальную помощь производятся в пределах суммы по статье «Материальная помощь» согласно смете, утвержденной городской профсоюзной организацией и первичной профсоюзной организацией МАОУ «СОШ №51».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6B6" w:rsidRDefault="00E876B6" w:rsidP="00E87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ЗАКЛЮЧИТЕЛЬНЫЕ ПОЛОЖЕНИЯ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6B6" w:rsidRDefault="00E876B6" w:rsidP="00E876B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9. В соответствии с пунктом 31 статьи 217 Налогового кодекса Российской Федерации н</w:t>
      </w:r>
      <w:r>
        <w:rPr>
          <w:rFonts w:ascii="Times New Roman" w:eastAsia="Times New Roman" w:hAnsi="Times New Roman" w:cs="Times New Roman"/>
          <w:sz w:val="24"/>
          <w:szCs w:val="24"/>
        </w:rPr>
        <w:t>е подлежат налогообложению (освобождаются от налогообложения) выплаты, производимые профсоюзными комитетами (в том числе материальная помощь) членам профсоюзов за счет членских взносов, за исключением вознаграждений и иных выплат за выполнение трудовых обязанностей.</w:t>
      </w: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10. Контроль за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соблюдением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установленного в организации Профсоюза порядка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оказания материальной помощи членам Профсоюза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осуществляется вышестоящими органами Профсоюза и контрольно-ревизионной комиссией  профсоюзной организации. </w:t>
      </w: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373E" w:rsidRDefault="0031373E"/>
    <w:sectPr w:rsidR="0031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B6"/>
    <w:rsid w:val="001B00B1"/>
    <w:rsid w:val="0031373E"/>
    <w:rsid w:val="00E8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2023-03-01T11:45:00Z</dcterms:created>
  <dcterms:modified xsi:type="dcterms:W3CDTF">2023-03-01T11:45:00Z</dcterms:modified>
</cp:coreProperties>
</file>